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BE55" w14:textId="77777777" w:rsidR="006508D2" w:rsidRDefault="00025F0A">
      <w:pPr>
        <w:spacing w:after="40"/>
      </w:pPr>
      <w:r>
        <w:rPr>
          <w:rFonts w:ascii="Calibri" w:hAnsi="Calibri"/>
          <w:b/>
          <w:color w:val="142D55"/>
          <w:sz w:val="36"/>
        </w:rPr>
        <w:t>VANDANA DHYANI BAHUGUNA</w:t>
      </w:r>
    </w:p>
    <w:p w14:paraId="67D0808B" w14:textId="77777777" w:rsidR="006508D2" w:rsidRDefault="00025F0A">
      <w:pPr>
        <w:spacing w:after="40"/>
      </w:pPr>
      <w:r>
        <w:rPr>
          <w:rFonts w:ascii="Calibri" w:hAnsi="Calibri"/>
          <w:b/>
          <w:color w:val="285FA0"/>
        </w:rPr>
        <w:t>Assistant Professor | Department of Political Science</w:t>
      </w:r>
    </w:p>
    <w:p w14:paraId="44E04124" w14:textId="77777777" w:rsidR="006508D2" w:rsidRDefault="00025F0A">
      <w:pPr>
        <w:spacing w:after="80"/>
      </w:pPr>
      <w:r>
        <w:rPr>
          <w:rFonts w:ascii="Calibri" w:hAnsi="Calibri"/>
          <w:color w:val="23282D"/>
          <w:sz w:val="19"/>
        </w:rPr>
        <w:t>Government Degree College, Rudraprayag, Uttarakhand – 246171</w:t>
      </w:r>
    </w:p>
    <w:p w14:paraId="6A2FEA73" w14:textId="77777777" w:rsidR="006508D2" w:rsidRDefault="00025F0A">
      <w:pPr>
        <w:keepNext/>
        <w:pBdr>
          <w:bottom w:val="single" w:sz="12" w:space="3" w:color="142D55"/>
        </w:pBdr>
        <w:spacing w:before="220" w:after="60"/>
      </w:pPr>
      <w:r>
        <w:rPr>
          <w:rFonts w:ascii="Calibri" w:hAnsi="Calibri"/>
          <w:b/>
          <w:color w:val="142D55"/>
        </w:rPr>
        <w:t>PROFILE SUMMARY</w:t>
      </w:r>
    </w:p>
    <w:p w14:paraId="4B423EF4" w14:textId="77777777" w:rsidR="006508D2" w:rsidRDefault="00025F0A">
      <w:pPr>
        <w:spacing w:before="60" w:after="80"/>
      </w:pPr>
      <w:r>
        <w:rPr>
          <w:rFonts w:ascii="Calibri" w:hAnsi="Calibri"/>
          <w:sz w:val="19"/>
        </w:rPr>
        <w:t xml:space="preserve">Dedicated academician in Political Science with broad teaching experience across elementary, secondary, and higher education institutions in Uttarakhand. Qualified the </w:t>
      </w:r>
      <w:r>
        <w:rPr>
          <w:b/>
          <w:sz w:val="19"/>
        </w:rPr>
        <w:t>Uttarakhand State Eligibility Test (U-SET)</w:t>
      </w:r>
      <w:r>
        <w:rPr>
          <w:rFonts w:ascii="Calibri" w:hAnsi="Calibri"/>
          <w:sz w:val="19"/>
        </w:rPr>
        <w:t xml:space="preserve"> in 2015. Committed to promoting interactive learning, analytical understanding in governance, public policy, and political philosophy, while actively supporting college academic activities and student development.</w:t>
      </w:r>
    </w:p>
    <w:p w14:paraId="4775F62D" w14:textId="77777777" w:rsidR="006508D2" w:rsidRDefault="00025F0A">
      <w:pPr>
        <w:keepNext/>
        <w:pBdr>
          <w:bottom w:val="single" w:sz="12" w:space="3" w:color="142D55"/>
        </w:pBdr>
        <w:spacing w:before="220" w:after="60"/>
      </w:pPr>
      <w:r>
        <w:rPr>
          <w:rFonts w:ascii="Calibri" w:hAnsi="Calibri"/>
          <w:b/>
          <w:color w:val="142D55"/>
        </w:rPr>
        <w:t>EDUCATIONAL &amp; PROFESSIONAL QUALIFICATIONS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3168"/>
        <w:gridCol w:w="3888"/>
        <w:gridCol w:w="1440"/>
      </w:tblGrid>
      <w:tr w:rsidR="006508D2" w14:paraId="4F1BC7C4" w14:textId="77777777">
        <w:trPr>
          <w:jc w:val="center"/>
        </w:trPr>
        <w:tc>
          <w:tcPr>
            <w:tcW w:w="172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142D5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71E688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Qualification</w:t>
            </w:r>
          </w:p>
        </w:tc>
        <w:tc>
          <w:tcPr>
            <w:tcW w:w="316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142D5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A59C24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Subject / Stream</w:t>
            </w:r>
          </w:p>
        </w:tc>
        <w:tc>
          <w:tcPr>
            <w:tcW w:w="388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142D5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63D569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Board / University</w:t>
            </w:r>
          </w:p>
        </w:tc>
        <w:tc>
          <w:tcPr>
            <w:tcW w:w="1440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142D5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FF1029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Year</w:t>
            </w:r>
          </w:p>
        </w:tc>
      </w:tr>
      <w:tr w:rsidR="006508D2" w14:paraId="788E1AC0" w14:textId="77777777">
        <w:trPr>
          <w:jc w:val="center"/>
        </w:trPr>
        <w:tc>
          <w:tcPr>
            <w:tcW w:w="172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CB7FFE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142D55"/>
                <w:sz w:val="18"/>
              </w:rPr>
              <w:t>U-SET</w:t>
            </w:r>
          </w:p>
        </w:tc>
        <w:tc>
          <w:tcPr>
            <w:tcW w:w="316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FA32A7" w14:textId="77777777" w:rsidR="006508D2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Political Science</w:t>
            </w:r>
          </w:p>
        </w:tc>
        <w:tc>
          <w:tcPr>
            <w:tcW w:w="388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6026B" w14:textId="77777777" w:rsidR="006508D2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Kumaun University, Nainital, Uttarakhand</w:t>
            </w:r>
          </w:p>
        </w:tc>
        <w:tc>
          <w:tcPr>
            <w:tcW w:w="1440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477CDD" w14:textId="77777777" w:rsidR="006508D2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2015</w:t>
            </w:r>
          </w:p>
        </w:tc>
      </w:tr>
      <w:tr w:rsidR="006508D2" w14:paraId="08869E45" w14:textId="77777777">
        <w:trPr>
          <w:jc w:val="center"/>
        </w:trPr>
        <w:tc>
          <w:tcPr>
            <w:tcW w:w="172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52A3D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142D55"/>
                <w:sz w:val="18"/>
              </w:rPr>
              <w:t>M.A.</w:t>
            </w:r>
          </w:p>
        </w:tc>
        <w:tc>
          <w:tcPr>
            <w:tcW w:w="316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5254FB" w14:textId="77777777" w:rsidR="006508D2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Political Science</w:t>
            </w:r>
          </w:p>
        </w:tc>
        <w:tc>
          <w:tcPr>
            <w:tcW w:w="388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2ED88" w14:textId="77777777" w:rsidR="006508D2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H.N.B. Garhwal University, Srinagar, Uttarakhand</w:t>
            </w:r>
          </w:p>
        </w:tc>
        <w:tc>
          <w:tcPr>
            <w:tcW w:w="1440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AF7E22" w14:textId="77777777" w:rsidR="006508D2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2006</w:t>
            </w:r>
          </w:p>
        </w:tc>
      </w:tr>
      <w:tr w:rsidR="006508D2" w14:paraId="797008BC" w14:textId="77777777">
        <w:trPr>
          <w:jc w:val="center"/>
        </w:trPr>
        <w:tc>
          <w:tcPr>
            <w:tcW w:w="172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726E39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142D55"/>
                <w:sz w:val="18"/>
              </w:rPr>
              <w:t>B.A.</w:t>
            </w:r>
          </w:p>
        </w:tc>
        <w:tc>
          <w:tcPr>
            <w:tcW w:w="316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B3A2D" w14:textId="77777777" w:rsidR="006508D2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Arts / Humanities</w:t>
            </w:r>
          </w:p>
        </w:tc>
        <w:tc>
          <w:tcPr>
            <w:tcW w:w="388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F3B666" w14:textId="77777777" w:rsidR="006508D2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H.N.B. Garhwal University, Srinagar, Uttarakhand</w:t>
            </w:r>
          </w:p>
        </w:tc>
        <w:tc>
          <w:tcPr>
            <w:tcW w:w="1440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A95008" w14:textId="77777777" w:rsidR="006508D2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2004</w:t>
            </w:r>
          </w:p>
        </w:tc>
      </w:tr>
    </w:tbl>
    <w:p w14:paraId="5A0C1F96" w14:textId="77777777" w:rsidR="006508D2" w:rsidRDefault="00025F0A">
      <w:pPr>
        <w:keepNext/>
        <w:pBdr>
          <w:bottom w:val="single" w:sz="12" w:space="3" w:color="142D55"/>
        </w:pBdr>
        <w:spacing w:before="220" w:after="60"/>
      </w:pPr>
      <w:r>
        <w:rPr>
          <w:rFonts w:ascii="Calibri" w:hAnsi="Calibri"/>
          <w:b/>
          <w:color w:val="142D55"/>
        </w:rPr>
        <w:t>TEACHING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3888"/>
        <w:gridCol w:w="2304"/>
        <w:gridCol w:w="1440"/>
      </w:tblGrid>
      <w:tr w:rsidR="006508D2" w14:paraId="6A58807D" w14:textId="77777777">
        <w:trPr>
          <w:jc w:val="center"/>
        </w:trPr>
        <w:tc>
          <w:tcPr>
            <w:tcW w:w="2592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142D5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24B11C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Designation</w:t>
            </w:r>
          </w:p>
        </w:tc>
        <w:tc>
          <w:tcPr>
            <w:tcW w:w="388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142D5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AB3D11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Institution / Organization</w:t>
            </w:r>
          </w:p>
        </w:tc>
        <w:tc>
          <w:tcPr>
            <w:tcW w:w="2304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142D5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526A00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Duration</w:t>
            </w:r>
          </w:p>
        </w:tc>
        <w:tc>
          <w:tcPr>
            <w:tcW w:w="1440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142D55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B95E04" w14:textId="77777777" w:rsidR="006508D2" w:rsidRDefault="00025F0A"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19"/>
              </w:rPr>
              <w:t>Tenure</w:t>
            </w:r>
          </w:p>
        </w:tc>
      </w:tr>
      <w:tr w:rsidR="00025F0A" w14:paraId="01B95148" w14:textId="77777777">
        <w:trPr>
          <w:jc w:val="center"/>
        </w:trPr>
        <w:tc>
          <w:tcPr>
            <w:tcW w:w="2592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62EB9" w14:textId="77777777" w:rsidR="00025F0A" w:rsidRDefault="00025F0A" w:rsidP="004D49EB">
            <w:pPr>
              <w:spacing w:after="0"/>
            </w:pPr>
            <w:r>
              <w:rPr>
                <w:rFonts w:ascii="Calibri" w:hAnsi="Calibri"/>
                <w:b/>
                <w:color w:val="142D55"/>
                <w:sz w:val="18"/>
              </w:rPr>
              <w:t>Assistant Professor</w:t>
            </w:r>
          </w:p>
        </w:tc>
        <w:tc>
          <w:tcPr>
            <w:tcW w:w="388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7B5DF3" w14:textId="77777777" w:rsidR="00025F0A" w:rsidRDefault="00025F0A" w:rsidP="004D49EB">
            <w:pPr>
              <w:spacing w:after="0"/>
            </w:pPr>
            <w:r>
              <w:rPr>
                <w:rFonts w:ascii="Calibri" w:hAnsi="Calibri"/>
                <w:sz w:val="18"/>
              </w:rPr>
              <w:t>Government Degree College Rudraprayag, Uttarakhand</w:t>
            </w:r>
          </w:p>
        </w:tc>
        <w:tc>
          <w:tcPr>
            <w:tcW w:w="2304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D01EF3" w14:textId="77777777" w:rsidR="00025F0A" w:rsidRDefault="00025F0A" w:rsidP="004D49EB">
            <w:pPr>
              <w:spacing w:after="0"/>
            </w:pPr>
            <w:r>
              <w:rPr>
                <w:rFonts w:ascii="Calibri" w:hAnsi="Calibri"/>
                <w:sz w:val="18"/>
              </w:rPr>
              <w:t>13 June 2026 – Present</w:t>
            </w:r>
          </w:p>
        </w:tc>
        <w:tc>
          <w:tcPr>
            <w:tcW w:w="1440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402ADD" w14:textId="77777777" w:rsidR="00025F0A" w:rsidRDefault="00025F0A" w:rsidP="004D49EB">
            <w:pPr>
              <w:spacing w:after="0"/>
            </w:pPr>
            <w:r>
              <w:rPr>
                <w:rFonts w:ascii="Calibri" w:hAnsi="Calibri"/>
                <w:sz w:val="18"/>
              </w:rPr>
              <w:t>Current</w:t>
            </w:r>
          </w:p>
        </w:tc>
      </w:tr>
      <w:tr w:rsidR="00025F0A" w14:paraId="4026033B" w14:textId="77777777">
        <w:trPr>
          <w:jc w:val="center"/>
        </w:trPr>
        <w:tc>
          <w:tcPr>
            <w:tcW w:w="2592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6FE756" w14:textId="77777777" w:rsidR="00025F0A" w:rsidRDefault="00025F0A">
            <w:pPr>
              <w:spacing w:after="0"/>
            </w:pPr>
            <w:r>
              <w:rPr>
                <w:rFonts w:ascii="Calibri" w:hAnsi="Calibri"/>
                <w:b/>
                <w:color w:val="142D55"/>
                <w:sz w:val="18"/>
              </w:rPr>
              <w:t>Assistant Professor</w:t>
            </w:r>
          </w:p>
        </w:tc>
        <w:tc>
          <w:tcPr>
            <w:tcW w:w="388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0AA038" w14:textId="77777777" w:rsidR="00025F0A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Government PG College Jaiharikhal, Uttarakhand</w:t>
            </w:r>
          </w:p>
        </w:tc>
        <w:tc>
          <w:tcPr>
            <w:tcW w:w="2304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B143E1" w14:textId="77777777" w:rsidR="00025F0A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Dec 2021 – 12 June 2026</w:t>
            </w:r>
          </w:p>
        </w:tc>
        <w:tc>
          <w:tcPr>
            <w:tcW w:w="1440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861023" w14:textId="77777777" w:rsidR="00025F0A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~ 4.5 Years</w:t>
            </w:r>
          </w:p>
        </w:tc>
      </w:tr>
      <w:tr w:rsidR="00025F0A" w14:paraId="63F59328" w14:textId="77777777">
        <w:trPr>
          <w:jc w:val="center"/>
        </w:trPr>
        <w:tc>
          <w:tcPr>
            <w:tcW w:w="2592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56B339" w14:textId="77777777" w:rsidR="00025F0A" w:rsidRDefault="00025F0A">
            <w:pPr>
              <w:spacing w:after="0"/>
            </w:pPr>
            <w:r>
              <w:rPr>
                <w:rFonts w:ascii="Calibri" w:hAnsi="Calibri"/>
                <w:b/>
                <w:color w:val="142D55"/>
                <w:sz w:val="18"/>
              </w:rPr>
              <w:t>Lecturer (Political Science)</w:t>
            </w:r>
          </w:p>
        </w:tc>
        <w:tc>
          <w:tcPr>
            <w:tcW w:w="388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63B71" w14:textId="77777777" w:rsidR="00025F0A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G.I.C. Kharged, Jakholi, Rudraprayag, Uttarakhand</w:t>
            </w:r>
          </w:p>
        </w:tc>
        <w:tc>
          <w:tcPr>
            <w:tcW w:w="2304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33E90" w14:textId="77777777" w:rsidR="00025F0A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30 Dec 2016 – 06 Dec 2021</w:t>
            </w:r>
          </w:p>
        </w:tc>
        <w:tc>
          <w:tcPr>
            <w:tcW w:w="1440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3CBFE" w14:textId="77777777" w:rsidR="00025F0A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~5  Years</w:t>
            </w:r>
          </w:p>
        </w:tc>
      </w:tr>
      <w:tr w:rsidR="00025F0A" w14:paraId="41A63D44" w14:textId="77777777">
        <w:trPr>
          <w:jc w:val="center"/>
        </w:trPr>
        <w:tc>
          <w:tcPr>
            <w:tcW w:w="2592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1B5519" w14:textId="77777777" w:rsidR="00025F0A" w:rsidRDefault="00025F0A">
            <w:pPr>
              <w:spacing w:after="0"/>
            </w:pPr>
            <w:r>
              <w:rPr>
                <w:rFonts w:ascii="Calibri" w:hAnsi="Calibri"/>
                <w:b/>
                <w:color w:val="142D55"/>
                <w:sz w:val="18"/>
              </w:rPr>
              <w:t>Assistant Teacher</w:t>
            </w:r>
          </w:p>
        </w:tc>
        <w:tc>
          <w:tcPr>
            <w:tcW w:w="3888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9C8BAE" w14:textId="77777777" w:rsidR="00025F0A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G.P.S. Kandi, Chakrata, Dehradun, Uttarakhand</w:t>
            </w:r>
          </w:p>
        </w:tc>
        <w:tc>
          <w:tcPr>
            <w:tcW w:w="2304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A765C2" w14:textId="77777777" w:rsidR="00025F0A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11 Dec 2012 – 29 Dec 2016</w:t>
            </w:r>
          </w:p>
        </w:tc>
        <w:tc>
          <w:tcPr>
            <w:tcW w:w="1440" w:type="dxa"/>
            <w:tcBorders>
              <w:top w:val="single" w:sz="4" w:space="0" w:color="D0D5DD"/>
              <w:bottom w:val="single" w:sz="4" w:space="0" w:color="D0D5DD"/>
            </w:tcBorders>
            <w:shd w:val="clear" w:color="auto" w:fill="F4F6F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F78B41" w14:textId="77777777" w:rsidR="00025F0A" w:rsidRDefault="00025F0A">
            <w:pPr>
              <w:spacing w:after="0"/>
            </w:pPr>
            <w:r>
              <w:rPr>
                <w:rFonts w:ascii="Calibri" w:hAnsi="Calibri"/>
                <w:sz w:val="18"/>
              </w:rPr>
              <w:t>~4  Years</w:t>
            </w:r>
          </w:p>
        </w:tc>
      </w:tr>
    </w:tbl>
    <w:p w14:paraId="21892ED3" w14:textId="77777777" w:rsidR="006508D2" w:rsidRDefault="006508D2" w:rsidP="00025F0A">
      <w:pPr>
        <w:keepNext/>
        <w:pBdr>
          <w:bottom w:val="single" w:sz="12" w:space="3" w:color="142D55"/>
        </w:pBdr>
        <w:spacing w:before="220" w:after="60"/>
      </w:pPr>
    </w:p>
    <w:sectPr w:rsidR="006508D2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3020071">
    <w:abstractNumId w:val="8"/>
  </w:num>
  <w:num w:numId="2" w16cid:durableId="1878853039">
    <w:abstractNumId w:val="6"/>
  </w:num>
  <w:num w:numId="3" w16cid:durableId="889726198">
    <w:abstractNumId w:val="5"/>
  </w:num>
  <w:num w:numId="4" w16cid:durableId="741485247">
    <w:abstractNumId w:val="4"/>
  </w:num>
  <w:num w:numId="5" w16cid:durableId="1055394059">
    <w:abstractNumId w:val="7"/>
  </w:num>
  <w:num w:numId="6" w16cid:durableId="1394692624">
    <w:abstractNumId w:val="3"/>
  </w:num>
  <w:num w:numId="7" w16cid:durableId="794909686">
    <w:abstractNumId w:val="2"/>
  </w:num>
  <w:num w:numId="8" w16cid:durableId="281960364">
    <w:abstractNumId w:val="1"/>
  </w:num>
  <w:num w:numId="9" w16cid:durableId="2114131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F0A"/>
    <w:rsid w:val="00034616"/>
    <w:rsid w:val="0006063C"/>
    <w:rsid w:val="00111EF7"/>
    <w:rsid w:val="0015074B"/>
    <w:rsid w:val="0029639D"/>
    <w:rsid w:val="00326F90"/>
    <w:rsid w:val="0039235A"/>
    <w:rsid w:val="006508D2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18D161"/>
  <w15:docId w15:val="{9FA61A4F-B945-EF44-833E-F5625DA22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vandananareshbahuguna@gmail.com</cp:lastModifiedBy>
  <cp:revision>2</cp:revision>
  <dcterms:created xsi:type="dcterms:W3CDTF">2026-09-10T06:10:00Z</dcterms:created>
  <dcterms:modified xsi:type="dcterms:W3CDTF">2026-09-10T06:10:00Z</dcterms:modified>
  <cp:category/>
</cp:coreProperties>
</file>